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9E" w:rsidRDefault="0085359E" w:rsidP="0085359E">
      <w:pPr>
        <w:rPr>
          <w:rFonts w:ascii="Arial" w:hAnsi="Arial" w:cs="Arial"/>
          <w:b/>
          <w:bCs/>
          <w:sz w:val="36"/>
          <w:szCs w:val="36"/>
        </w:rPr>
      </w:pPr>
      <w:r>
        <w:rPr>
          <w:rFonts w:ascii="Arial" w:hAnsi="Arial" w:cs="Arial"/>
          <w:b/>
          <w:bCs/>
          <w:sz w:val="36"/>
          <w:szCs w:val="36"/>
        </w:rPr>
        <w:t>Presseinformation</w:t>
      </w:r>
    </w:p>
    <w:p w:rsidR="0085359E" w:rsidRDefault="0085359E" w:rsidP="0085359E">
      <w:pPr>
        <w:rPr>
          <w:rFonts w:ascii="Arial" w:hAnsi="Arial" w:cs="Arial"/>
        </w:rPr>
      </w:pPr>
      <w:r>
        <w:rPr>
          <w:rFonts w:ascii="Arial" w:hAnsi="Arial" w:cs="Arial"/>
        </w:rPr>
        <w:t>29.10.2018</w:t>
      </w:r>
    </w:p>
    <w:p w:rsidR="0085359E" w:rsidRDefault="0085359E" w:rsidP="0085359E">
      <w:pPr>
        <w:rPr>
          <w:rFonts w:ascii="Arial" w:hAnsi="Arial" w:cs="Arial"/>
        </w:rPr>
      </w:pPr>
    </w:p>
    <w:p w:rsidR="0085359E" w:rsidRDefault="0085359E" w:rsidP="0085359E">
      <w:pPr>
        <w:rPr>
          <w:rFonts w:ascii="Arial" w:hAnsi="Arial" w:cs="Arial"/>
          <w:b/>
          <w:bCs/>
          <w:sz w:val="28"/>
          <w:szCs w:val="28"/>
        </w:rPr>
      </w:pPr>
      <w:r>
        <w:rPr>
          <w:rFonts w:ascii="Arial" w:hAnsi="Arial" w:cs="Arial"/>
          <w:b/>
          <w:bCs/>
          <w:sz w:val="28"/>
          <w:szCs w:val="28"/>
        </w:rPr>
        <w:t>OM-Kindermalkalender 2019 ist da</w:t>
      </w:r>
    </w:p>
    <w:p w:rsidR="0085359E" w:rsidRDefault="0085359E" w:rsidP="0085359E">
      <w:pPr>
        <w:rPr>
          <w:rFonts w:ascii="Arial" w:hAnsi="Arial" w:cs="Arial"/>
          <w:b/>
          <w:bCs/>
          <w:sz w:val="24"/>
          <w:szCs w:val="24"/>
        </w:rPr>
      </w:pPr>
      <w:r>
        <w:rPr>
          <w:rFonts w:ascii="Arial" w:hAnsi="Arial" w:cs="Arial"/>
          <w:b/>
          <w:bCs/>
          <w:sz w:val="24"/>
          <w:szCs w:val="24"/>
        </w:rPr>
        <w:t>27.000 Exemplare erscheinen im neuen OM-Design</w:t>
      </w:r>
    </w:p>
    <w:p w:rsidR="0085359E" w:rsidRDefault="0085359E" w:rsidP="0085359E">
      <w:pPr>
        <w:rPr>
          <w:rFonts w:ascii="Arial" w:hAnsi="Arial" w:cs="Arial"/>
        </w:rPr>
      </w:pPr>
    </w:p>
    <w:p w:rsidR="0085359E" w:rsidRDefault="0085359E" w:rsidP="0085359E">
      <w:pPr>
        <w:rPr>
          <w:rFonts w:ascii="Arial" w:hAnsi="Arial" w:cs="Arial"/>
        </w:rPr>
      </w:pPr>
      <w:r>
        <w:rPr>
          <w:rFonts w:ascii="Arial" w:hAnsi="Arial" w:cs="Arial"/>
          <w:b/>
          <w:bCs/>
        </w:rPr>
        <w:t>Oldenburger Münsterland</w:t>
      </w:r>
      <w:r>
        <w:rPr>
          <w:rFonts w:ascii="Arial" w:hAnsi="Arial" w:cs="Arial"/>
        </w:rPr>
        <w:t xml:space="preserve">. Der Verbund Oldenburger Münsterland hat mit großzügiger Unterstützung der </w:t>
      </w:r>
      <w:proofErr w:type="spellStart"/>
      <w:r>
        <w:rPr>
          <w:rFonts w:ascii="Arial" w:hAnsi="Arial" w:cs="Arial"/>
        </w:rPr>
        <w:t>LzO</w:t>
      </w:r>
      <w:proofErr w:type="spellEnd"/>
      <w:r>
        <w:rPr>
          <w:rFonts w:ascii="Arial" w:hAnsi="Arial" w:cs="Arial"/>
        </w:rPr>
        <w:t xml:space="preserve"> den Kindermalkalender des Oldenburger Münsterlandes für das Jahr 2019 veröffentlicht.</w:t>
      </w:r>
    </w:p>
    <w:p w:rsidR="0085359E" w:rsidRDefault="0085359E" w:rsidP="0085359E">
      <w:pPr>
        <w:rPr>
          <w:rFonts w:ascii="Arial" w:hAnsi="Arial" w:cs="Arial"/>
        </w:rPr>
      </w:pPr>
      <w:r>
        <w:rPr>
          <w:rFonts w:ascii="Arial" w:hAnsi="Arial" w:cs="Arial"/>
        </w:rPr>
        <w:t xml:space="preserve">Nach vierjähriger Pause erscheint der Kalender im neuen OM-Design in einer Auflage von 27.000 Exemplaren. „Der neue OM-Kindermalkalender wird nicht nur den Kindern wieder viel Freude bereiten“, meinte Verbundgeschäftsführer Jan Kreienborg am Montag beim Pressetermin in Cloppenburg: „Von den Kindern individuell gestaltet, wird er Eltern oder Großeltern häufig und gerne zu Weihnachten geschenkt. Eine Freude für die ganze Familie.“ Für jeden Monat bietet der Kindermalkalender ein großes, freies Feld zur kreativen Gestaltung mit Stiften oder Farben, zum Bekleben oder zum Platzieren von Fotos sowie einen Top-Tipp für Familienausflüge in die regionalen Städte und Gemeinden. </w:t>
      </w:r>
    </w:p>
    <w:p w:rsidR="0085359E" w:rsidRDefault="0085359E" w:rsidP="0085359E">
      <w:pPr>
        <w:rPr>
          <w:rFonts w:ascii="Arial" w:hAnsi="Arial" w:cs="Arial"/>
        </w:rPr>
      </w:pPr>
      <w:r>
        <w:rPr>
          <w:rFonts w:ascii="Arial" w:hAnsi="Arial" w:cs="Arial"/>
        </w:rPr>
        <w:t xml:space="preserve">Landrat Johann Wimberg zeigt sich begeistert. „Der Kalender biete nicht nur organisatorische Unterstützung, sondern zeigt monatlich auch sehr interessante Ausflugsziele aus dem Oldenburger Münsterland“. Hinzu kommt ein praktischer Familienplaner, in dem Eltern und Kinder ihre Termine für den jeweiligen Monat übersichtlich eintragen können. Landrat Herbert Winkel zeigt sich ebenfalls erfreut. „Ein Familienkalender mit einer derartigen Auflage und Reichweite sei nur mit der Unterstützung der regionalen Wirtschaft umsetzbar“. Er bedankte sich in diesem Zuge bei der </w:t>
      </w:r>
      <w:proofErr w:type="spellStart"/>
      <w:r>
        <w:rPr>
          <w:rFonts w:ascii="Arial" w:hAnsi="Arial" w:cs="Arial"/>
        </w:rPr>
        <w:t>LzO</w:t>
      </w:r>
      <w:proofErr w:type="spellEnd"/>
      <w:r>
        <w:rPr>
          <w:rFonts w:ascii="Arial" w:hAnsi="Arial" w:cs="Arial"/>
        </w:rPr>
        <w:t xml:space="preserve"> für die Unterstützung.</w:t>
      </w:r>
    </w:p>
    <w:p w:rsidR="0085359E" w:rsidRDefault="0085359E" w:rsidP="0085359E">
      <w:pPr>
        <w:rPr>
          <w:rFonts w:ascii="Arial" w:hAnsi="Arial" w:cs="Arial"/>
        </w:rPr>
      </w:pPr>
      <w:r>
        <w:rPr>
          <w:rFonts w:ascii="Arial" w:hAnsi="Arial" w:cs="Arial"/>
        </w:rPr>
        <w:t>Die von den Kindergärten und Grundschulen in den 23 Städten und Gemeinden des Oldenburger Münsterlandes bestellten Exemplare liegen seit einigen Tagen in den Rathäusern zur Abholung bereit.</w:t>
      </w:r>
    </w:p>
    <w:p w:rsidR="0085359E" w:rsidRDefault="0085359E" w:rsidP="0085359E">
      <w:pPr>
        <w:rPr>
          <w:rFonts w:ascii="Arial" w:hAnsi="Arial" w:cs="Arial"/>
        </w:rPr>
      </w:pPr>
      <w:r>
        <w:rPr>
          <w:rFonts w:ascii="Arial" w:hAnsi="Arial" w:cs="Arial"/>
        </w:rPr>
        <w:t xml:space="preserve">"Wir freuen uns, dass wir beim Kindermalkalender wieder Partner des Verbundes Oldenburger Münsterland sind. Wir sind uns sicher, dass der Kalender einen festen Platz in vielen Haushalten findet und dass der Kalender, der pünktlich zum Weltspartag auch über die </w:t>
      </w:r>
      <w:proofErr w:type="spellStart"/>
      <w:r>
        <w:rPr>
          <w:rFonts w:ascii="Arial" w:hAnsi="Arial" w:cs="Arial"/>
        </w:rPr>
        <w:t>LzO</w:t>
      </w:r>
      <w:proofErr w:type="spellEnd"/>
      <w:r>
        <w:rPr>
          <w:rFonts w:ascii="Arial" w:hAnsi="Arial" w:cs="Arial"/>
        </w:rPr>
        <w:t xml:space="preserve">-Filialen im Oldenburger Münsterland kostenfrei erhältlich ist, vielen Familien Freude bereitet", so Michael Thanheiser, stellvertretender Vorstandsvorsitzender der </w:t>
      </w:r>
      <w:proofErr w:type="spellStart"/>
      <w:r>
        <w:rPr>
          <w:rFonts w:ascii="Arial" w:hAnsi="Arial" w:cs="Arial"/>
        </w:rPr>
        <w:t>LzO</w:t>
      </w:r>
      <w:proofErr w:type="spellEnd"/>
      <w:r>
        <w:rPr>
          <w:rFonts w:ascii="Arial" w:hAnsi="Arial" w:cs="Arial"/>
        </w:rPr>
        <w:t>, bei der Präsentation.</w:t>
      </w:r>
    </w:p>
    <w:p w:rsidR="0085359E" w:rsidRDefault="0085359E" w:rsidP="0085359E">
      <w:pPr>
        <w:rPr>
          <w:rFonts w:ascii="Arial" w:hAnsi="Arial" w:cs="Arial"/>
        </w:rPr>
      </w:pPr>
    </w:p>
    <w:p w:rsidR="0085359E" w:rsidRDefault="0085359E" w:rsidP="0085359E">
      <w:pPr>
        <w:rPr>
          <w:rFonts w:ascii="Arial" w:hAnsi="Arial" w:cs="Arial"/>
        </w:rPr>
      </w:pPr>
      <w:r>
        <w:rPr>
          <w:rFonts w:ascii="Arial" w:hAnsi="Arial" w:cs="Arial"/>
        </w:rPr>
        <w:t xml:space="preserve">Einige weitere Exemplare gibt es - solange der Vorrat reicht - in den regionalen Tourist-Informationen und beim Verbund Oldenburger Münsterland unter 0 44 41 / 95 65 – 14 oder </w:t>
      </w:r>
      <w:hyperlink r:id="rId4" w:history="1">
        <w:r>
          <w:rPr>
            <w:rStyle w:val="Hyperlink"/>
            <w:rFonts w:ascii="Arial" w:hAnsi="Arial" w:cs="Arial"/>
          </w:rPr>
          <w:t>info@oldenburger-muensterland.de</w:t>
        </w:r>
      </w:hyperlink>
      <w:r>
        <w:rPr>
          <w:rFonts w:ascii="Arial" w:hAnsi="Arial" w:cs="Arial"/>
        </w:rPr>
        <w:t>.</w:t>
      </w:r>
    </w:p>
    <w:p w:rsidR="0085359E" w:rsidRDefault="0085359E" w:rsidP="0085359E">
      <w:pPr>
        <w:rPr>
          <w:rFonts w:ascii="Arial" w:hAnsi="Arial" w:cs="Arial"/>
        </w:rPr>
      </w:pPr>
    </w:p>
    <w:p w:rsidR="0085359E" w:rsidRDefault="0085359E" w:rsidP="0085359E">
      <w:pPr>
        <w:rPr>
          <w:rFonts w:ascii="Arial" w:hAnsi="Arial" w:cs="Arial"/>
        </w:rPr>
      </w:pPr>
      <w:r>
        <w:rPr>
          <w:rFonts w:ascii="Arial" w:hAnsi="Arial" w:cs="Arial"/>
          <w:b/>
          <w:bCs/>
        </w:rPr>
        <w:t xml:space="preserve">Bildunterschrift </w:t>
      </w:r>
      <w:r>
        <w:rPr>
          <w:rFonts w:ascii="Arial" w:hAnsi="Arial" w:cs="Arial"/>
        </w:rPr>
        <w:t>(Foto: Verbund OM/Marc Klinke):</w:t>
      </w:r>
    </w:p>
    <w:p w:rsidR="0085359E" w:rsidRDefault="0085359E" w:rsidP="0085359E">
      <w:pPr>
        <w:rPr>
          <w:rFonts w:ascii="Arial" w:hAnsi="Arial" w:cs="Arial"/>
        </w:rPr>
      </w:pPr>
      <w:r>
        <w:rPr>
          <w:rFonts w:ascii="Arial" w:hAnsi="Arial" w:cs="Arial"/>
        </w:rPr>
        <w:t xml:space="preserve">OM-Verbundgeschäftsführer Jan Kreienborg, </w:t>
      </w:r>
      <w:proofErr w:type="spellStart"/>
      <w:r>
        <w:rPr>
          <w:rFonts w:ascii="Arial" w:hAnsi="Arial" w:cs="Arial"/>
        </w:rPr>
        <w:t>LzO</w:t>
      </w:r>
      <w:proofErr w:type="spellEnd"/>
      <w:r>
        <w:rPr>
          <w:rFonts w:ascii="Arial" w:hAnsi="Arial" w:cs="Arial"/>
        </w:rPr>
        <w:t xml:space="preserve">-Regionaldirektor Volker </w:t>
      </w:r>
      <w:proofErr w:type="spellStart"/>
      <w:r>
        <w:rPr>
          <w:rFonts w:ascii="Arial" w:hAnsi="Arial" w:cs="Arial"/>
        </w:rPr>
        <w:t>Raker</w:t>
      </w:r>
      <w:proofErr w:type="spellEnd"/>
      <w:r>
        <w:rPr>
          <w:rFonts w:ascii="Arial" w:hAnsi="Arial" w:cs="Arial"/>
        </w:rPr>
        <w:t xml:space="preserve">, Landrat Johann Wimberg, Landrat Herbert Winkel, der stellvertretende Vorstandsvorsitzende der </w:t>
      </w:r>
      <w:proofErr w:type="spellStart"/>
      <w:r>
        <w:rPr>
          <w:rFonts w:ascii="Arial" w:hAnsi="Arial" w:cs="Arial"/>
        </w:rPr>
        <w:t>LzO</w:t>
      </w:r>
      <w:proofErr w:type="spellEnd"/>
      <w:r>
        <w:rPr>
          <w:rFonts w:ascii="Arial" w:hAnsi="Arial" w:cs="Arial"/>
        </w:rPr>
        <w:t xml:space="preserve"> Michael Thanheiser, </w:t>
      </w:r>
      <w:proofErr w:type="spellStart"/>
      <w:r>
        <w:rPr>
          <w:rFonts w:ascii="Arial" w:hAnsi="Arial" w:cs="Arial"/>
        </w:rPr>
        <w:t>LzO</w:t>
      </w:r>
      <w:proofErr w:type="spellEnd"/>
      <w:r>
        <w:rPr>
          <w:rFonts w:ascii="Arial" w:hAnsi="Arial" w:cs="Arial"/>
        </w:rPr>
        <w:t xml:space="preserve">-Filialleiter Markus </w:t>
      </w:r>
      <w:proofErr w:type="spellStart"/>
      <w:r>
        <w:rPr>
          <w:rFonts w:ascii="Arial" w:hAnsi="Arial" w:cs="Arial"/>
        </w:rPr>
        <w:t>Preut</w:t>
      </w:r>
      <w:proofErr w:type="spellEnd"/>
      <w:r>
        <w:rPr>
          <w:rFonts w:ascii="Arial" w:hAnsi="Arial" w:cs="Arial"/>
        </w:rPr>
        <w:t xml:space="preserve"> und die Kinder vom Waldkindergarten Cloppenburg freuen sich über den neuen OM-Kindermalkalender. </w:t>
      </w:r>
    </w:p>
    <w:p w:rsidR="0085359E" w:rsidRDefault="0085359E" w:rsidP="0085359E">
      <w:pPr>
        <w:rPr>
          <w:rFonts w:ascii="Arial" w:hAnsi="Arial" w:cs="Arial"/>
        </w:rPr>
      </w:pPr>
    </w:p>
    <w:p w:rsidR="0085359E" w:rsidRDefault="0085359E" w:rsidP="0085359E">
      <w:pPr>
        <w:rPr>
          <w:rFonts w:ascii="Arial" w:hAnsi="Arial" w:cs="Arial"/>
        </w:rPr>
      </w:pPr>
    </w:p>
    <w:p w:rsidR="0085359E" w:rsidRDefault="0085359E" w:rsidP="0085359E">
      <w:pPr>
        <w:rPr>
          <w:rFonts w:ascii="Arial" w:hAnsi="Arial" w:cs="Arial"/>
        </w:rPr>
      </w:pPr>
      <w:r>
        <w:rPr>
          <w:rFonts w:ascii="Arial" w:hAnsi="Arial" w:cs="Arial"/>
        </w:rPr>
        <w:t>Für Rückfragen der Redaktion:</w:t>
      </w:r>
    </w:p>
    <w:p w:rsidR="0085359E" w:rsidRDefault="0085359E" w:rsidP="0085359E">
      <w:pPr>
        <w:rPr>
          <w:rFonts w:ascii="Arial" w:hAnsi="Arial" w:cs="Arial"/>
        </w:rPr>
      </w:pPr>
    </w:p>
    <w:p w:rsidR="0085359E" w:rsidRDefault="0085359E" w:rsidP="0085359E">
      <w:pPr>
        <w:rPr>
          <w:rFonts w:ascii="Arial" w:hAnsi="Arial" w:cs="Arial"/>
        </w:rPr>
      </w:pPr>
      <w:r>
        <w:rPr>
          <w:rFonts w:ascii="Arial" w:hAnsi="Arial" w:cs="Arial"/>
        </w:rPr>
        <w:t>Jan Kreienborg</w:t>
      </w:r>
    </w:p>
    <w:p w:rsidR="0085359E" w:rsidRPr="0085359E" w:rsidRDefault="0085359E" w:rsidP="0085359E">
      <w:pPr>
        <w:rPr>
          <w:rFonts w:ascii="Arial" w:hAnsi="Arial" w:cs="Arial"/>
          <w:lang w:val="en-US"/>
        </w:rPr>
      </w:pPr>
      <w:r w:rsidRPr="0085359E">
        <w:rPr>
          <w:rFonts w:ascii="Arial" w:hAnsi="Arial" w:cs="Arial"/>
          <w:lang w:val="en-US"/>
        </w:rPr>
        <w:t>Tel.: 0 44 41 / 95 65-10</w:t>
      </w:r>
    </w:p>
    <w:p w:rsidR="0085359E" w:rsidRPr="0085359E" w:rsidRDefault="0085359E" w:rsidP="0085359E">
      <w:pPr>
        <w:rPr>
          <w:rFonts w:ascii="Arial" w:hAnsi="Arial" w:cs="Arial"/>
          <w:lang w:val="en-US"/>
        </w:rPr>
      </w:pPr>
      <w:r w:rsidRPr="0085359E">
        <w:rPr>
          <w:rFonts w:ascii="Arial" w:hAnsi="Arial" w:cs="Arial"/>
          <w:lang w:val="en-US"/>
        </w:rPr>
        <w:t xml:space="preserve">Mail: </w:t>
      </w:r>
      <w:hyperlink r:id="rId5" w:history="1">
        <w:r w:rsidRPr="0085359E">
          <w:rPr>
            <w:rStyle w:val="Hyperlink"/>
            <w:rFonts w:ascii="Arial" w:hAnsi="Arial" w:cs="Arial"/>
            <w:lang w:val="en-US"/>
          </w:rPr>
          <w:t>kreienborg@oldenburger-muensterland.de</w:t>
        </w:r>
      </w:hyperlink>
    </w:p>
    <w:p w:rsidR="0085359E" w:rsidRPr="0085359E" w:rsidRDefault="0085359E" w:rsidP="0085359E">
      <w:pPr>
        <w:rPr>
          <w:rFonts w:ascii="Arial" w:hAnsi="Arial" w:cs="Arial"/>
          <w:lang w:val="en-US" w:eastAsia="de-DE"/>
        </w:rPr>
      </w:pPr>
    </w:p>
    <w:p w:rsidR="0085359E" w:rsidRPr="0085359E" w:rsidRDefault="0085359E" w:rsidP="0085359E">
      <w:pPr>
        <w:rPr>
          <w:rFonts w:ascii="Arial" w:hAnsi="Arial" w:cs="Arial"/>
          <w:lang w:val="en-US" w:eastAsia="de-DE"/>
        </w:rPr>
      </w:pPr>
    </w:p>
    <w:p w:rsidR="001B4236" w:rsidRPr="0085359E" w:rsidRDefault="001B4236">
      <w:pPr>
        <w:rPr>
          <w:lang w:val="en-US"/>
        </w:rPr>
      </w:pPr>
      <w:bookmarkStart w:id="0" w:name="_GoBack"/>
      <w:bookmarkEnd w:id="0"/>
    </w:p>
    <w:sectPr w:rsidR="001B4236" w:rsidRPr="008535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9E"/>
    <w:rsid w:val="001B4236"/>
    <w:rsid w:val="00853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7035D-2663-4592-B937-62DCDD58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359E"/>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535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eienborg@oldenburger-muensterland.de" TargetMode="External"/><Relationship Id="rId4" Type="http://schemas.openxmlformats.org/officeDocument/2006/relationships/hyperlink" Target="mailto:info@oldenburger-muenster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Kreienborg</dc:creator>
  <cp:keywords/>
  <dc:description/>
  <cp:lastModifiedBy>Jan Kreienborg</cp:lastModifiedBy>
  <cp:revision>1</cp:revision>
  <dcterms:created xsi:type="dcterms:W3CDTF">2018-10-29T14:58:00Z</dcterms:created>
  <dcterms:modified xsi:type="dcterms:W3CDTF">2018-10-29T14:59:00Z</dcterms:modified>
</cp:coreProperties>
</file>